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07" w:rsidRDefault="006B3807" w:rsidP="006B3807">
      <w:pPr>
        <w:widowControl/>
        <w:tabs>
          <w:tab w:val="left" w:pos="748"/>
        </w:tabs>
        <w:autoSpaceDE/>
        <w:adjustRightInd/>
        <w:jc w:val="center"/>
        <w:rPr>
          <w:sz w:val="28"/>
          <w:szCs w:val="28"/>
        </w:rPr>
      </w:pPr>
      <w:r>
        <w:rPr>
          <w:b/>
          <w:sz w:val="28"/>
          <w:szCs w:val="28"/>
        </w:rPr>
        <w:t>Cleveland TGA Service Definition</w:t>
      </w:r>
    </w:p>
    <w:p w:rsidR="006B3807" w:rsidRDefault="006B3807" w:rsidP="006B3807">
      <w:pPr>
        <w:widowControl/>
        <w:tabs>
          <w:tab w:val="left" w:pos="1309"/>
        </w:tabs>
        <w:autoSpaceDE/>
        <w:adjustRightInd/>
        <w:ind w:left="720"/>
      </w:pPr>
    </w:p>
    <w:p w:rsidR="00C24981" w:rsidRDefault="00C24981" w:rsidP="00C24981">
      <w:pPr>
        <w:widowControl/>
        <w:tabs>
          <w:tab w:val="left" w:pos="1309"/>
        </w:tabs>
        <w:autoSpaceDE/>
        <w:adjustRightInd/>
      </w:pPr>
      <w:r>
        <w:t xml:space="preserve">For each funded service, a Cleveland TGA definition has been developed based on guidelines provided by HRSA, the intent of the local Planning Council and standards of practice determined by the grantee. </w:t>
      </w:r>
    </w:p>
    <w:p w:rsidR="00C24981" w:rsidRDefault="00C24981" w:rsidP="00C24981">
      <w:pPr>
        <w:widowControl/>
        <w:tabs>
          <w:tab w:val="left" w:pos="1309"/>
        </w:tabs>
        <w:autoSpaceDE/>
        <w:adjustRightInd/>
        <w:ind w:left="720"/>
      </w:pPr>
    </w:p>
    <w:p w:rsidR="00C24981" w:rsidRDefault="00C24981" w:rsidP="00C24981">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494ACF" w:rsidRDefault="00494ACF" w:rsidP="00494ACF">
      <w:pPr>
        <w:widowControl/>
        <w:tabs>
          <w:tab w:val="left" w:pos="1440"/>
        </w:tabs>
        <w:autoSpaceDE/>
        <w:adjustRightInd/>
      </w:pPr>
    </w:p>
    <w:p w:rsidR="00C24981" w:rsidRDefault="00C24981" w:rsidP="00494ACF">
      <w:pPr>
        <w:widowControl/>
        <w:tabs>
          <w:tab w:val="left" w:pos="1440"/>
        </w:tabs>
        <w:autoSpaceDE/>
        <w:adjustRightInd/>
      </w:pPr>
    </w:p>
    <w:p w:rsidR="00494ACF" w:rsidRDefault="00494ACF" w:rsidP="00494ACF">
      <w:pPr>
        <w:widowControl/>
        <w:autoSpaceDE/>
        <w:adjustRightInd/>
        <w:rPr>
          <w:b/>
          <w:u w:val="single"/>
        </w:rPr>
      </w:pPr>
      <w:r>
        <w:rPr>
          <w:b/>
          <w:u w:val="single"/>
        </w:rPr>
        <w:t>CORE SERVICE:</w:t>
      </w:r>
    </w:p>
    <w:p w:rsidR="00494ACF" w:rsidRDefault="00494ACF" w:rsidP="00494ACF">
      <w:pPr>
        <w:widowControl/>
        <w:autoSpaceDE/>
        <w:adjustRightInd/>
        <w:rPr>
          <w:b/>
        </w:rPr>
      </w:pPr>
    </w:p>
    <w:p w:rsidR="00494ACF" w:rsidRDefault="00494ACF" w:rsidP="00494ACF">
      <w:pPr>
        <w:widowControl/>
        <w:autoSpaceDE/>
        <w:adjustRightInd/>
      </w:pPr>
    </w:p>
    <w:p w:rsidR="00494ACF" w:rsidRDefault="00494ACF" w:rsidP="00494ACF">
      <w:pPr>
        <w:widowControl/>
        <w:autoSpaceDE/>
        <w:adjustRightInd/>
        <w:rPr>
          <w:b/>
        </w:rPr>
      </w:pPr>
      <w:r>
        <w:rPr>
          <w:b/>
        </w:rPr>
        <w:t>Service:</w:t>
      </w:r>
      <w:r>
        <w:rPr>
          <w:b/>
        </w:rPr>
        <w:tab/>
        <w:t xml:space="preserve">Mental Health Services </w:t>
      </w:r>
    </w:p>
    <w:p w:rsidR="00494ACF" w:rsidRDefault="00494ACF" w:rsidP="00494ACF">
      <w:pPr>
        <w:widowControl/>
        <w:autoSpaceDE/>
        <w:adjustRightInd/>
      </w:pPr>
    </w:p>
    <w:p w:rsidR="00494ACF" w:rsidRDefault="00494ACF" w:rsidP="00494ACF">
      <w:pPr>
        <w:widowControl/>
        <w:autoSpaceDE/>
        <w:adjustRightInd/>
      </w:pPr>
      <w:r>
        <w:t xml:space="preserve">Provision of psychological and psychiatric treatment and counseling services offered to individuals with a diagnosed mental illness, conducted in a group or individual setting, and provided by a mental health professional licensed or authorized within Ohio to render such services.  Services must be provided by a mental health professional, licensed by and practicing under the guidelines and standards established by the Ohio Counselor and Social Work Board and/or the Ohio Department of Mental Health at an agency certified by the Ohio Department of Mental Health or Medicaid.  </w:t>
      </w:r>
    </w:p>
    <w:p w:rsidR="00494ACF" w:rsidRDefault="00494ACF" w:rsidP="00494ACF">
      <w:pPr>
        <w:widowControl/>
        <w:autoSpaceDE/>
        <w:adjustRightInd/>
      </w:pPr>
    </w:p>
    <w:p w:rsidR="00494ACF" w:rsidRDefault="00494ACF" w:rsidP="00494ACF">
      <w:pPr>
        <w:widowControl/>
        <w:autoSpaceDE/>
        <w:adjustRightInd/>
      </w:pPr>
      <w:r>
        <w:t>Unit of Service: 1 unit = 60 minute individual or group encounter</w:t>
      </w:r>
    </w:p>
    <w:p w:rsidR="00494ACF" w:rsidRDefault="00C24981" w:rsidP="00494ACF">
      <w:pPr>
        <w:widowControl/>
        <w:autoSpaceDE/>
        <w:adjustRightInd/>
      </w:pPr>
      <w:bookmarkStart w:id="0" w:name="_GoBack"/>
      <w:bookmarkEnd w:id="0"/>
      <w:r w:rsidRPr="00C24981">
        <w:drawing>
          <wp:anchor distT="0" distB="0" distL="114300" distR="114300" simplePos="0" relativeHeight="251660288" behindDoc="1" locked="0" layoutInCell="1" allowOverlap="1" wp14:anchorId="23365F9D" wp14:editId="77FECE4B">
            <wp:simplePos x="0" y="0"/>
            <wp:positionH relativeFrom="column">
              <wp:posOffset>6096000</wp:posOffset>
            </wp:positionH>
            <wp:positionV relativeFrom="paragraph">
              <wp:posOffset>3269615</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r w:rsidRPr="00C24981">
        <w:drawing>
          <wp:anchor distT="0" distB="0" distL="114300" distR="114300" simplePos="0" relativeHeight="251659264" behindDoc="1" locked="0" layoutInCell="1" allowOverlap="1" wp14:anchorId="67FC58E7" wp14:editId="56EB7D65">
            <wp:simplePos x="0" y="0"/>
            <wp:positionH relativeFrom="column">
              <wp:posOffset>4762500</wp:posOffset>
            </wp:positionH>
            <wp:positionV relativeFrom="paragraph">
              <wp:posOffset>3348355</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p>
    <w:sectPr w:rsidR="00494ACF"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2488"/>
    <w:rsid w:val="000B6336"/>
    <w:rsid w:val="000C10A7"/>
    <w:rsid w:val="00170CA0"/>
    <w:rsid w:val="00195D4F"/>
    <w:rsid w:val="002F739E"/>
    <w:rsid w:val="00494ACF"/>
    <w:rsid w:val="00576320"/>
    <w:rsid w:val="0057762E"/>
    <w:rsid w:val="006A73D7"/>
    <w:rsid w:val="006B3807"/>
    <w:rsid w:val="008F15A8"/>
    <w:rsid w:val="00A14448"/>
    <w:rsid w:val="00A834E9"/>
    <w:rsid w:val="00AC5B70"/>
    <w:rsid w:val="00AE34BF"/>
    <w:rsid w:val="00B75298"/>
    <w:rsid w:val="00C24981"/>
    <w:rsid w:val="00D3231E"/>
    <w:rsid w:val="00E4088A"/>
    <w:rsid w:val="00F1021A"/>
    <w:rsid w:val="00F7222C"/>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017572">
      <w:bodyDiv w:val="1"/>
      <w:marLeft w:val="0"/>
      <w:marRight w:val="0"/>
      <w:marTop w:val="0"/>
      <w:marBottom w:val="0"/>
      <w:divBdr>
        <w:top w:val="none" w:sz="0" w:space="0" w:color="auto"/>
        <w:left w:val="none" w:sz="0" w:space="0" w:color="auto"/>
        <w:bottom w:val="none" w:sz="0" w:space="0" w:color="auto"/>
        <w:right w:val="none" w:sz="0" w:space="0" w:color="auto"/>
      </w:divBdr>
    </w:div>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3</cp:revision>
  <dcterms:created xsi:type="dcterms:W3CDTF">2015-03-16T15:07:00Z</dcterms:created>
  <dcterms:modified xsi:type="dcterms:W3CDTF">2015-03-26T15:47:00Z</dcterms:modified>
</cp:coreProperties>
</file>